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7E" w:rsidRPr="00816F7E" w:rsidRDefault="00816F7E" w:rsidP="00816F7E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Приложение 8</w:t>
      </w:r>
    </w:p>
    <w:p w:rsidR="00816F7E" w:rsidRPr="00816F7E" w:rsidRDefault="00816F7E" w:rsidP="00816F7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16F7E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816F7E" w:rsidRPr="00816F7E" w:rsidRDefault="00816F7E" w:rsidP="00816F7E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F7E">
        <w:rPr>
          <w:rFonts w:ascii="Times New Roman" w:eastAsia="Calibri" w:hAnsi="Times New Roman" w:cs="Times New Roman"/>
          <w:b/>
          <w:sz w:val="28"/>
          <w:szCs w:val="28"/>
        </w:rPr>
        <w:t>по подготовке и проведению социально-психологического тестирования лиц, обучающихся в общеобразовательных организациях и 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области.</w:t>
      </w:r>
    </w:p>
    <w:p w:rsidR="00816F7E" w:rsidRPr="00816F7E" w:rsidRDefault="00816F7E" w:rsidP="0081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7E" w:rsidRPr="00816F7E" w:rsidRDefault="00816F7E" w:rsidP="00816F7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F7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Pr="00816F7E">
        <w:rPr>
          <w:rFonts w:ascii="Times New Roman" w:eastAsia="Times New Roman" w:hAnsi="Times New Roman" w:cs="Times New Roman"/>
          <w:bCs/>
          <w:sz w:val="28"/>
          <w:szCs w:val="28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рекомендации), разработаны в соответствии с Федеральным законом от 7 июня 2013г. № 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 (Приложение 9).</w:t>
      </w:r>
    </w:p>
    <w:p w:rsidR="00816F7E" w:rsidRPr="00816F7E" w:rsidRDefault="00816F7E" w:rsidP="00816F7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6F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тестирования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5" w:anchor="utm_campaign=fd&amp;utm_source=consultant&amp;utm_medium=email&amp;utm_content=body" w:tgtFrame="_blank" w:history="1">
        <w:r w:rsidRPr="00816F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от 07.06.2013 N120-ФЗ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81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Федеральный закон 120-ФЗ).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53.1 Федерального Закона120-ФЗ  дает право органам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 статьи 53.3 Федерального Закона</w:t>
      </w:r>
      <w:r w:rsidRPr="0081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120-ФЗ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наркомании.</w:t>
      </w:r>
    </w:p>
    <w:p w:rsidR="00816F7E" w:rsidRPr="00816F7E" w:rsidRDefault="00816F7E" w:rsidP="00816F7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Организацию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Закона возлагает на образовательные организации.</w:t>
      </w:r>
    </w:p>
    <w:p w:rsidR="00816F7E" w:rsidRPr="00816F7E" w:rsidRDefault="00816F7E" w:rsidP="00816F7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Приказом Министерства образования и науки РФ от 16 июня 2014 г. № 658 утвержден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- далее Порядок (Приложение 10).</w:t>
      </w:r>
    </w:p>
    <w:p w:rsidR="00816F7E" w:rsidRPr="00816F7E" w:rsidRDefault="00816F7E" w:rsidP="00816F7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120-ФЗ и Порядок  не устанавливают  минимальный возраст обучающихся для участия в социально-психологическом тестировании. В них нет четкого определения этапов проведения тестирования, неясно, следует ли понимать социально-психологическое тестирование и профилактические медицинские осмотры как два взаимосвязанных, последовательных  этапа. Порядок не исключает и не подтверждает участие муниципального органа местного самоуправления в сфере образования в организации и контроле проведения тестирования в подведомственных образовательных организациях. Пункт 9 Порядка не поясняет, что делать с пакетами. В пункте 10 Порядка неясно, о каком акте передачи результатов тестирования и кому, идет речь. Не указано, где хранятся пакеты с заполненными тестами.  Пункт 11 Порядка носит рекомендательный характер, не уточняет, каким образом должно быть выстроено взаимодействие регионального органа государственной власти в сфере образования с образовательными организациями по приему результатов социально-психологического тестирования. </w:t>
      </w:r>
    </w:p>
    <w:p w:rsidR="00816F7E" w:rsidRPr="00816F7E" w:rsidRDefault="00816F7E" w:rsidP="00816F7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Возникают и другие вопросы, связанные с проведением социально-психологического тестирования и взаимодействием с органом исполнительной власти в сфере здравоохранения, по организации профилактических медицинских осмотров обучающихся. Так, например, неясно, каким образом направляются поименные списки в организации здравоохранения, что делать тем, кто находится в отдаленных территориях, где нет лицензированных организаций здравоохранения; можно ли подавать списки в детские поликлиники, где есть сертифицированная лаборатория и т.д.   </w:t>
      </w:r>
    </w:p>
    <w:p w:rsidR="00816F7E" w:rsidRPr="00816F7E" w:rsidRDefault="00816F7E" w:rsidP="00816F7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большим количеством возникающих вопросов, ввиду неопределенности правовых норм и различного толкования Федеральных нормативных актов, учитывая имеющийся практический опыт проведения  тестирования на территории Иркутской области, рекомендуем реализацию задач по социально-психологическому тестированию и межведомственному взаимодействию 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 с органами здравоохранения в следующем формате.</w:t>
      </w:r>
    </w:p>
    <w:p w:rsidR="00816F7E" w:rsidRPr="00816F7E" w:rsidRDefault="00816F7E" w:rsidP="00816F7E">
      <w:pPr>
        <w:numPr>
          <w:ilvl w:val="0"/>
          <w:numId w:val="2"/>
        </w:num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обучающихся рекомендуется проводить среди лиц, достигших возраста 13 лет. </w:t>
      </w:r>
    </w:p>
    <w:p w:rsidR="00816F7E" w:rsidRPr="00816F7E" w:rsidRDefault="00816F7E" w:rsidP="00816F7E">
      <w:pPr>
        <w:numPr>
          <w:ilvl w:val="0"/>
          <w:numId w:val="2"/>
        </w:num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образовательных организациях высшего образования необходимо проводить в два этапа:</w:t>
      </w:r>
    </w:p>
    <w:p w:rsidR="00816F7E" w:rsidRPr="00816F7E" w:rsidRDefault="00816F7E" w:rsidP="00816F7E">
      <w:pPr>
        <w:numPr>
          <w:ilvl w:val="0"/>
          <w:numId w:val="3"/>
        </w:num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тестирование. </w:t>
      </w:r>
    </w:p>
    <w:p w:rsidR="00816F7E" w:rsidRPr="00816F7E" w:rsidRDefault="00816F7E" w:rsidP="00816F7E">
      <w:pPr>
        <w:numPr>
          <w:ilvl w:val="0"/>
          <w:numId w:val="3"/>
        </w:num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осмотры. </w:t>
      </w:r>
    </w:p>
    <w:p w:rsidR="00816F7E" w:rsidRPr="00816F7E" w:rsidRDefault="00816F7E" w:rsidP="00816F7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Этапы взаимосвязаны и последовательны. </w:t>
      </w:r>
    </w:p>
    <w:p w:rsidR="00816F7E" w:rsidRPr="00816F7E" w:rsidRDefault="00816F7E" w:rsidP="00816F7E">
      <w:pPr>
        <w:spacing w:before="90" w:after="9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Принципы социально-психологического тестирования: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принцип добровольности;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принцип анонимности;</w:t>
      </w:r>
    </w:p>
    <w:p w:rsidR="00816F7E" w:rsidRPr="00816F7E" w:rsidRDefault="00816F7E" w:rsidP="00816F7E">
      <w:pPr>
        <w:tabs>
          <w:tab w:val="left" w:pos="851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применения мер дисциплинарного наказания.</w:t>
      </w:r>
    </w:p>
    <w:p w:rsidR="00816F7E" w:rsidRPr="00816F7E" w:rsidRDefault="00816F7E" w:rsidP="00816F7E">
      <w:pPr>
        <w:tabs>
          <w:tab w:val="left" w:pos="851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4. Задачи социально-психологического тестирования на уровне образовательной организации: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оценка наличия обучающихся «группы риска» и уровня латентности наркопотребления;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- помощь в организации профилактических медицинских осмотров обучающихся в рамках межведомственного взаимодействия; 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- изучение эффективности профилактической работы в образовательной организации в целом и в узких коллективах обучающихся (класс, группа, параллель); </w:t>
      </w:r>
    </w:p>
    <w:p w:rsidR="00816F7E" w:rsidRPr="00816F7E" w:rsidRDefault="00816F7E" w:rsidP="00816F7E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корректировка профилактической работы в образовательных организациях.</w:t>
      </w:r>
    </w:p>
    <w:p w:rsidR="00816F7E" w:rsidRPr="00816F7E" w:rsidRDefault="00816F7E" w:rsidP="00816F7E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5. Задачи социально-психологического тестирования на уровне муниципального органа управления в сфере образования: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оказание помощи подведомственным образовательным организациям в организации и проведении социально-психологического тестирования обучающихся;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контроль исполнения Федерального закона 120-ФЗ всеми подведомственными общеобразовательными организациями;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оказание помощи подведомственным общеобразовательным организациям по организации взаимосвязи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- оценка общего по муниципалитету контингента обучающихся группы риска и уровня латентности наркопотребления; 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изучение эффективности профилактической работы на уровне муниципалитета в разрезе подведомственных образовательных организаций; </w:t>
      </w:r>
    </w:p>
    <w:p w:rsidR="00816F7E" w:rsidRPr="00816F7E" w:rsidRDefault="00816F7E" w:rsidP="00816F7E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- корректировка профилактической работы на уровне муниципалитета.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6. Для организации социально-психологического тестирования в общеобразовательных организациях и 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области, министерство образования назначает регионального оператора тестирования (далее – Региональный оператор).</w:t>
      </w:r>
    </w:p>
    <w:p w:rsidR="00816F7E" w:rsidRPr="00816F7E" w:rsidRDefault="00816F7E" w:rsidP="00816F7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7. 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области, осуществляет следующие полномочия: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7.1.Осуществляет консультационную и просветительскую деятельность по организации и проведению тестирования в образовательных организациях, расположенных на  территории Иркутской области;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7.2.Заключает (при необходимости) соглашения с ОГКУ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на территории Иркутской области;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7.3.Разрабатывает социально-психологический тест (тесты) (Приложение 11);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7.4.Разрабатывает формы отчетной документации, актов и иных бланков;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7.5.Направляет тесты, формы отчетной документации, актов и иных бланков в электронном виде в муниципальные органы управления в сфере образования, в областные государственные и федеральные государственные общеобразовательные организации, расположенные на территории Иркутской области;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7.6.Устанавливает сроки предоставления отчетности;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7.7.Собирает сводную информацию о результатах тестирования в 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на территории Иркутской области с помощью ОГКУ «Центр профилактики наркомании» (по договоренности);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7.8.Получает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7.9.Обрабатывает и анализирует полученную информацию о результатах тестирования, запрашивает необходимые для уточнения сведения посредством телефонной и электронной связи;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7.10.Публикует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7.11.Осуществляет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эффективной 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ответственное лицо – Муниципального оператора тестирования. Поручить Муниципальному оператору тестирования следующие функции: 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8.1.Обеспечение организации и проведение тестирования в подведомственных муниципальных общеобразовательных организациях;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8.2.Трансляция в подведомственные общеобразовательные организации и контроль получения информации от министерства образования Иркутской области и Регионального оператора тестирования;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8.3.Сбор и обобщение результатов социально-психологического тестирования по установленным Региональным оператором формам;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8.4.Установление межведомственного взаимодействия с органами здравоохранения по организации профилактических медицинских осмотров обучающихся, контроль передачи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 обучающихся для прохождения профилактического медицинского осмотра;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8.5.Контроль исполнения </w:t>
      </w:r>
      <w:hyperlink r:id="rId6" w:anchor="utm_campaign=fd&amp;utm_source=consultant&amp;utm_medium=email&amp;utm_content=body" w:tgtFrame="_blank" w:history="1">
        <w:r w:rsidRPr="00816F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 от 07.06.2013 N 120-ФЗ</w:t>
        </w:r>
        <w:r w:rsidRPr="00816F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81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1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образования и науки РФ от 16 июня 2014 г. № 658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 всеми подведомственными общеобразовательными организациями в установленные сроки;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8.6.Обеспечение участия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8.7.Осуществление  контроля безопасности подвоза обучающихся, в том числе малокомплектных и отдаленных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Pr="0081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тестирования);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Направление обобщенных по муниципалитету сведений Региональному оператору тестирования по установленным формам в установленные сроки;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Осуществление иных функций и полномочий, необходимых для организации и проведения тестирования в муниципальных общеобразовательных организациях.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   Для организации тестирования в областных государственных и федеральных государственных  общеобразовательных организациях, расположенных на территории Иркутской области, руководителям рекомендовано определить лицо, ответственное за организацию и проведение тестирования. Поручить данному лицу следующие функции: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10.1.Обеспечение организации и проведение тестирования во вверенных общеобразовательных организациях в установленные Региональным оператором тестирования сроки;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10.2.Сбор и обработка результатов социально-психологического тестирования по установленным Региональным оператором формам в установленные сроки;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10.3.Передача 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психологического тестирования  обучающихся для прохождения профилактического медицинского осмотра;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10.4 Осуществление контроля безопасности доставки обучающихся в определенную организацию здравоохранения для прохождения профилактического медицинского осмотра (</w:t>
      </w:r>
      <w:r w:rsidRPr="0081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тестирования);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10.5.Направление обобщенных по организации сведений Региональному оператору тестирования по установленным формам в установленные сроки; 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Осуществление иных функций и полномочий, необходимых для организации и проведения тестирования в муниципальных общеобразовательных организациях.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Лицо, ответственное за организацию и проведение тестирования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Контроль  исполнения </w:t>
      </w:r>
      <w:hyperlink r:id="rId7" w:anchor="utm_campaign=fd&amp;utm_source=consultant&amp;utm_medium=email&amp;utm_content=body" w:tgtFrame="_blank" w:history="1">
        <w:r w:rsidRPr="00816F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 от 07.06.2013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81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1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16 июня 2014 г. № 658 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 всеми участниками (ответственными лицами) в установленные сроки осуществляет руководитель образовательной организации.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13.Тестирование в образовательной организации осуществляется в 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13.1.Приказ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(приложение 1).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13.2.Приказ о создании комиссии,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 (приложение 2). 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14. В установленные распорядительным актом сроки в образовательной организации проводится предварительная работа с обучающимися, родителями (законными представителями) и педагогами по информированию (разъяснению) целей, задач, принципов, этапов </w:t>
      </w:r>
      <w:r w:rsidRPr="00816F7E">
        <w:rPr>
          <w:rFonts w:ascii="Times New Roman" w:eastAsia="Calibri" w:hAnsi="Times New Roman" w:cs="Times New Roman"/>
          <w:sz w:val="28"/>
          <w:szCs w:val="28"/>
        </w:rPr>
        <w:lastRenderedPageBreak/>
        <w:t>тестирования, об условиях тестирования и его продолжительности и т.д.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 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 с родителей (законных представителей) обучающихся, не достигших возраста 15 лет, либо добровольных  информированных согласий  обучающихся, достигших возраста 15 лет,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 раздельно (приложения 3,4).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15.На основании полученных добровольных информированных согласий на проведение социально-психологического тестирования  издаются следующие распорядительные акты: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15.1.Приказ об утверждении поименных списков обучающихся для проведения социально-психологического тестирования, направленного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на раннее выявление немедицинского потребления наркотических средств и психотропных веществ (приложение 5).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15.2.Приказ 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  <w:r w:rsidRPr="00816F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16F7E">
        <w:rPr>
          <w:rFonts w:ascii="Times New Roman" w:eastAsia="Calibri" w:hAnsi="Times New Roman" w:cs="Times New Roman"/>
          <w:sz w:val="28"/>
          <w:szCs w:val="28"/>
        </w:rPr>
        <w:t>(приложение 6).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16.</w:t>
      </w:r>
      <w:r w:rsidRPr="00816F7E">
        <w:rPr>
          <w:rFonts w:ascii="Calibri" w:eastAsia="Calibri" w:hAnsi="Calibri" w:cs="Times New Roman"/>
          <w:sz w:val="28"/>
          <w:szCs w:val="28"/>
        </w:rPr>
        <w:t xml:space="preserve"> </w:t>
      </w:r>
      <w:r w:rsidRPr="00816F7E">
        <w:rPr>
          <w:rFonts w:ascii="Times New Roman" w:eastAsia="Calibri" w:hAnsi="Times New Roman" w:cs="Times New Roman"/>
          <w:sz w:val="28"/>
          <w:szCs w:val="28"/>
        </w:rPr>
        <w:t>Тесты распечатываются на бумаге одинакового качества, цвета, размера, текст печатается шрифтом 14.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17.При проведении тестирования в каждой аудитории присутствует член Комиссии,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16F7E" w:rsidRPr="00816F7E" w:rsidRDefault="00816F7E" w:rsidP="00816F7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18.Перед началом проведения тестирования члены Комиссии проводят инструктаж обучающихся. В целях получения достоверных сведений во время инструктажа внимание обучающихся акцентируется на:</w:t>
      </w:r>
    </w:p>
    <w:p w:rsidR="00816F7E" w:rsidRPr="00816F7E" w:rsidRDefault="00816F7E" w:rsidP="00816F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анонимности социально-психологического тестирования;</w:t>
      </w:r>
    </w:p>
    <w:p w:rsidR="00816F7E" w:rsidRPr="00816F7E" w:rsidRDefault="00816F7E" w:rsidP="00816F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продолжительности тестирования;</w:t>
      </w:r>
    </w:p>
    <w:p w:rsidR="00816F7E" w:rsidRPr="00816F7E" w:rsidRDefault="00816F7E" w:rsidP="00816F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недопущении использования ручек с цветной пастой, маркеров, фломастеров и иных, кроме шариковых ручек с цветами синего спектра;</w:t>
      </w:r>
    </w:p>
    <w:p w:rsidR="00816F7E" w:rsidRPr="00816F7E" w:rsidRDefault="00816F7E" w:rsidP="00816F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816F7E" w:rsidRPr="00816F7E" w:rsidRDefault="00816F7E" w:rsidP="00816F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</w:t>
      </w:r>
      <w:r w:rsidRPr="00816F7E">
        <w:rPr>
          <w:rFonts w:ascii="Times New Roman" w:eastAsia="Calibri" w:hAnsi="Times New Roman" w:cs="Times New Roman"/>
          <w:sz w:val="28"/>
          <w:szCs w:val="28"/>
        </w:rPr>
        <w:lastRenderedPageBreak/>
        <w:t>право в любое время отказаться от тестирования, поставив об этом в известность члена Комиссии.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19.Рекомендуемое время тестирования обучающихся общеобразовательных организаций, достигших возраста 15 лет, не более 5 минут. Для обучающихся 13-14 лет и обучающихся областных государственных образовательных организаций для детей, нуждающихся в государственной поддержке, рекомендуемое время тестирования - не более 15 минут.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20.По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21.Одновременно производится подсчет ответов, результаты тестирования суммируются по возрасту обучающихся (не достигших возраста пятнадцати лет; достигших возраста пятнадцати лет). Комиссия составляет  </w:t>
      </w:r>
      <w:r w:rsidRPr="00816F7E">
        <w:rPr>
          <w:rFonts w:ascii="Times New Roman" w:eastAsia="Calibri" w:hAnsi="Times New Roman" w:cs="Times New Roman"/>
          <w:bCs/>
          <w:sz w:val="28"/>
          <w:szCs w:val="28"/>
        </w:rPr>
        <w:t xml:space="preserve">АКТ  </w:t>
      </w:r>
      <w:r w:rsidRPr="00816F7E">
        <w:rPr>
          <w:rFonts w:ascii="Times New Roman" w:eastAsia="Calibri" w:hAnsi="Times New Roman" w:cs="Times New Roman"/>
          <w:sz w:val="28"/>
          <w:szCs w:val="28"/>
        </w:rPr>
        <w:t>передачи результатов социально-психологического тестирования обучающихся (воспитанников) на предмет выявления обучающихся группы риска по потреблению наркотических средств и психотропных веществ на хранение в образовательной организации.</w:t>
      </w:r>
      <w:r w:rsidRPr="00816F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16F7E">
        <w:rPr>
          <w:rFonts w:ascii="Times New Roman" w:eastAsia="Calibri" w:hAnsi="Times New Roman" w:cs="Times New Roman"/>
          <w:sz w:val="28"/>
          <w:szCs w:val="28"/>
        </w:rPr>
        <w:t>Пакеты передаются ответственному за хранение лицу, которое в Акте визирует подписью факт передачи.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22.Руководители муниципальных образовательных организаций, проводящих тестирование, в трехдневный срок с момента проведения тестирования обеспечивают направление Акты передачи результатов тестирования в муниципальный орган управления образованием (Муниципальному оператору тестирования), на территории которого находится образовательная организация, проводящая тестирование. Передача Актов возможна как на бумажном носителе, так и в сканированном электронном виде. 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23.Результаты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муниципальных образовательных организаций направляются в муниципальный орган управления в сфере образования в виде сводной таблицы. Передача результатов осуществляется в сканированном электронном виде.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24.Муниципальные органы управления в сфере образования (Муниципальный оператор тестирования) составляют </w:t>
      </w:r>
      <w:r w:rsidRPr="00816F7E">
        <w:rPr>
          <w:rFonts w:ascii="Times New Roman" w:eastAsia="Calibri" w:hAnsi="Times New Roman" w:cs="Times New Roman"/>
          <w:bCs/>
          <w:sz w:val="28"/>
          <w:szCs w:val="28"/>
        </w:rPr>
        <w:t xml:space="preserve">АКТ и передают </w:t>
      </w: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обобщенные по муниципалитету </w:t>
      </w:r>
      <w:r w:rsidRPr="00816F7E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социально-психологического тестирования обучающихся </w:t>
      </w:r>
      <w:r w:rsidRPr="00816F7E">
        <w:rPr>
          <w:rFonts w:ascii="Times New Roman" w:eastAsia="Calibri" w:hAnsi="Times New Roman" w:cs="Times New Roman"/>
          <w:sz w:val="28"/>
          <w:szCs w:val="28"/>
        </w:rPr>
        <w:t>в виде таблицы Региональному оператору тестирования. Передача Акта возможна как на бумажном носителе, так и в сканированном электронном виде.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25.Руководители  областных государственных общеобразовательных организаций и федеральных государственных общеобразовательных </w:t>
      </w:r>
      <w:r w:rsidRPr="00816F7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организаций, расположенных  на территории Иркутской области, в трехдневный срок с момента проведения тестирования обеспечивают направление Акты передачи результатов тестирования Региональному оператору тестирования. Передача Актов возможна как на бумажном носителе, так и в сканированном электронном виде.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26.Результаты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областных государственных общеобразовательных организаций и федеральных государственных общеобразовательных организаций, расположенных  на территории Иркутской области,  направляются Региональному оператору тестирования в виде сводной таблицы в сканированном электронном виде.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27.Руководители образовательных организаций, проводящих тестирование, обеспечивают хранение в течение года информированных согласий и запечатанных пакетов с тестами в условиях, гарантирующих конфиденциальность и невозможность несанкционированного доступа к ним.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 xml:space="preserve">28.Результаты первого этапа передаются по Акту передачи результатов социально-психологического тестирования  обучающихся для прохождения профилактического медицинского осмотра в территориальные организации здравоохранения, определенные министерством здравоохранения Иркутской области. </w:t>
      </w:r>
    </w:p>
    <w:p w:rsidR="00816F7E" w:rsidRPr="00816F7E" w:rsidRDefault="00816F7E" w:rsidP="00816F7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F7E">
        <w:rPr>
          <w:rFonts w:ascii="Times New Roman" w:eastAsia="Calibri" w:hAnsi="Times New Roman" w:cs="Times New Roman"/>
          <w:sz w:val="28"/>
          <w:szCs w:val="28"/>
        </w:rPr>
        <w:t>29. К результатам социально-психологического тестирования относятся: 29.1.Приказ  об утверждении поименных списков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29.2.Добровольное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29.3.Добровольное информирование согласие  обучающегося, достигшего возраста 15 лет,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t>30.У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 Федерального Закона</w:t>
      </w:r>
      <w:r w:rsidRPr="00816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120-ФЗ).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31.По итогам проведения социально-психологического тестирования руководитель издает приказ, при необходимости вносит корректировки (изменения) в план профилактической работы.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before="90" w:after="90" w:line="240" w:lineRule="auto"/>
        <w:ind w:left="709"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F7E" w:rsidRPr="00816F7E" w:rsidRDefault="00816F7E" w:rsidP="00816F7E">
      <w:pPr>
        <w:spacing w:after="0" w:line="276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8FB" w:rsidRDefault="001728FB">
      <w:bookmarkStart w:id="0" w:name="_GoBack"/>
      <w:bookmarkEnd w:id="0"/>
    </w:p>
    <w:sectPr w:rsidR="001728FB" w:rsidSect="00FD6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816F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816F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816F7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816F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816F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2C" w:rsidRDefault="00816F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816F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 w15:restartNumberingAfterBreak="0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E"/>
    <w:rsid w:val="001728FB"/>
    <w:rsid w:val="008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9005-C987-42DF-8A04-9F90C78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F7E"/>
  </w:style>
  <w:style w:type="paragraph" w:styleId="a5">
    <w:name w:val="footer"/>
    <w:basedOn w:val="a"/>
    <w:link w:val="a6"/>
    <w:uiPriority w:val="99"/>
    <w:semiHidden/>
    <w:unhideWhenUsed/>
    <w:rsid w:val="0081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23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230/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consultant.ru/document/cons_doc_LAW_147230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2020-04-15T01:01:00Z</dcterms:created>
  <dcterms:modified xsi:type="dcterms:W3CDTF">2020-04-15T01:02:00Z</dcterms:modified>
</cp:coreProperties>
</file>